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2016-06-20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6-20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 xml:space="preserve">2.9. Каникулы –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графиком. </w:t>
      </w:r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2.10. Перевод в другое учреждение, реализующее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и локальными нормативными актами Учреждения. </w:t>
      </w:r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2.11. Участие в управлении Учреждением в порядке, установленном ее Уставом. </w:t>
      </w:r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2.12.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Учреждении.</w:t>
      </w:r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2.13. Обжалование актов Учреждения в установленном законодательством Российской Федерации и локальными нормативными актами Учреждения порядке. </w:t>
      </w:r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2.14. Бесплатное пользование библиотечно-информационными ресурсами, учебной, производственной, базой Учреждения в порядке, установленном соответствующим локальным нормативным актом. </w:t>
      </w:r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2.15. Бесплатное пользование на время получения образования учебниками и учебными пособиями, а также учебно-методическими материалами, средствами обучения и воспитания в порядке, установленном соответствующим локальным нормативным актом. </w:t>
      </w:r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2.16. Пользование в порядке, установленном локальными нормативными актами, лечебно-оздоровительной инфраструктурой, объектами культуры и объектами спорта Учреждения. </w:t>
      </w:r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2.17.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 в порядке, установленном соответствующим локальным нормативным актом. </w:t>
      </w:r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2.18. </w:t>
      </w:r>
      <w:proofErr w:type="gramStart"/>
      <w:r>
        <w:rPr>
          <w:rFonts w:ascii="Times New Roman" w:hAnsi="Times New Roman"/>
          <w:sz w:val="24"/>
          <w:szCs w:val="24"/>
        </w:rPr>
        <w:t xml:space="preserve">Поощрение за успехи в учебной, физкультурной, спортивной, общественной, научной, научно-технической, творческой, инновационной деятельности. </w:t>
      </w:r>
      <w:proofErr w:type="gramEnd"/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2.19. Посещение по своему выбору мероприятий, которые проводятся в Учреждении, и не предусмотрены учебным планом, в порядке, установленном локальными нормативными актами. </w:t>
      </w:r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Привлечение обучающихся без их согласия и </w:t>
      </w:r>
      <w:proofErr w:type="gramStart"/>
      <w:r>
        <w:rPr>
          <w:rFonts w:ascii="Times New Roman" w:hAnsi="Times New Roman"/>
          <w:sz w:val="24"/>
          <w:szCs w:val="24"/>
        </w:rPr>
        <w:t>несовершеннолетних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 без согласия их родителей (законных представителей) к труду, не предусмотренному образовательной программой, запрещается. </w:t>
      </w:r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2.20. Участие в общественных объединениях, созданных в соответствии с законодательством Российской Федерации, а также на создание общественных объединений обучающихся в установленном федеральным законом порядке и согласно локальным нормативным актам Учреждения. </w:t>
      </w:r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2.21. </w:t>
      </w:r>
      <w:proofErr w:type="gramStart"/>
      <w:r>
        <w:rPr>
          <w:rFonts w:ascii="Times New Roman" w:hAnsi="Times New Roman"/>
          <w:sz w:val="24"/>
          <w:szCs w:val="24"/>
        </w:rPr>
        <w:t>Лица, осваивающие основную образовательную программу в форме самообразования или семейного образования либо обучавшиеся по образовательной программе, не имеющей государственной аккредитации, вправе пройти экстерном промежуточную и государственную итоговую аттестацию в Учреждении по соответствующей имеющей государственную аккредитацию образовательной программе.</w:t>
      </w:r>
      <w:proofErr w:type="gramEnd"/>
      <w:r>
        <w:rPr>
          <w:rFonts w:ascii="Times New Roman" w:hAnsi="Times New Roman"/>
          <w:sz w:val="24"/>
          <w:szCs w:val="24"/>
        </w:rPr>
        <w:t xml:space="preserve"> Указанные лица, не имеющие основного общего или среднего общего образования, вправе пройти экстерном промежуточную и государственную итоговую аттестацию в Учреждении по соответствующей имеющей государственную аккредитацию основной общеобразовательной программе бесплатно. При прохождении аттестации экстерны </w:t>
      </w:r>
      <w:r>
        <w:rPr>
          <w:rFonts w:ascii="Times New Roman" w:hAnsi="Times New Roman"/>
          <w:sz w:val="24"/>
          <w:szCs w:val="24"/>
        </w:rPr>
        <w:lastRenderedPageBreak/>
        <w:t xml:space="preserve">пользуются академическими правами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по соответствующей образовательной программе.</w:t>
      </w:r>
    </w:p>
    <w:p w:rsidR="00D967A1" w:rsidRDefault="00D967A1" w:rsidP="00D967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2.22. Принуждение обучающихся, воспитанников к вступлению в детские религиозные объединения и организации, и общественные объединения (организации), созданные политическими партиями,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D967A1" w:rsidRDefault="00D967A1" w:rsidP="00D967A1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67A1" w:rsidRDefault="00D967A1" w:rsidP="00D967A1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64F7C" w:rsidRDefault="00564F7C"/>
    <w:sectPr w:rsidR="00564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B31"/>
    <w:rsid w:val="00564F7C"/>
    <w:rsid w:val="00AB6B31"/>
    <w:rsid w:val="00D9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7A1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7A1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7A1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7A1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574</Words>
  <Characters>3277</Characters>
  <Application>Microsoft Office Word</Application>
  <DocSecurity>0</DocSecurity>
  <Lines>27</Lines>
  <Paragraphs>7</Paragraphs>
  <ScaleCrop>false</ScaleCrop>
  <Company/>
  <LinksUpToDate>false</LinksUpToDate>
  <CharactersWithSpaces>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2016-06-20T09:21:00Z</dcterms:created>
  <dcterms:modified xsi:type="dcterms:W3CDTF">2016-06-20T09:22:00Z</dcterms:modified>
</cp:coreProperties>
</file>