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D1" w:rsidRDefault="00B14E47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Pictures\2016-06-20\Сканировать1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0\Сканировать1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Рассматривает и обсуждает вопросы материально-технического обеспечения и оснащения образовательного процесса;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spellStart"/>
      <w:r>
        <w:rPr>
          <w:rFonts w:ascii="Times New Roman" w:hAnsi="Times New Roman"/>
          <w:sz w:val="24"/>
          <w:szCs w:val="24"/>
        </w:rPr>
        <w:t>Даѐт</w:t>
      </w:r>
      <w:proofErr w:type="spellEnd"/>
      <w:r>
        <w:rPr>
          <w:rFonts w:ascii="Times New Roman" w:hAnsi="Times New Roman"/>
          <w:sz w:val="24"/>
          <w:szCs w:val="24"/>
        </w:rPr>
        <w:t xml:space="preserve"> свои рекомендации по плану финансово-хозяйственной деятельности Учреждения, заслушивает </w:t>
      </w:r>
      <w:proofErr w:type="spellStart"/>
      <w:r>
        <w:rPr>
          <w:rFonts w:ascii="Times New Roman" w:hAnsi="Times New Roman"/>
          <w:sz w:val="24"/>
          <w:szCs w:val="24"/>
        </w:rPr>
        <w:t>отчѐт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директора Учреждения о его исполнении;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Заслушивает </w:t>
      </w:r>
      <w:proofErr w:type="spellStart"/>
      <w:r>
        <w:rPr>
          <w:rFonts w:ascii="Times New Roman" w:hAnsi="Times New Roman"/>
          <w:sz w:val="24"/>
          <w:szCs w:val="24"/>
        </w:rPr>
        <w:t>отчѐты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и органов самоуправления Учреждения по вопросам их деятельности;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Обсуждает вопросы трудовой дисциплины в школе, </w:t>
      </w:r>
      <w:proofErr w:type="spellStart"/>
      <w:r>
        <w:rPr>
          <w:rFonts w:ascii="Times New Roman" w:hAnsi="Times New Roman"/>
          <w:sz w:val="24"/>
          <w:szCs w:val="24"/>
        </w:rPr>
        <w:t>даѐт</w:t>
      </w:r>
      <w:proofErr w:type="spellEnd"/>
      <w:r>
        <w:rPr>
          <w:rFonts w:ascii="Times New Roman" w:hAnsi="Times New Roman"/>
          <w:sz w:val="24"/>
          <w:szCs w:val="24"/>
        </w:rPr>
        <w:t xml:space="preserve"> рекомендации по </w:t>
      </w:r>
      <w:proofErr w:type="spellStart"/>
      <w:r>
        <w:rPr>
          <w:rFonts w:ascii="Times New Roman" w:hAnsi="Times New Roman"/>
          <w:sz w:val="24"/>
          <w:szCs w:val="24"/>
        </w:rPr>
        <w:t>еѐ</w:t>
      </w:r>
      <w:proofErr w:type="spellEnd"/>
      <w:r>
        <w:rPr>
          <w:rFonts w:ascii="Times New Roman" w:hAnsi="Times New Roman"/>
          <w:sz w:val="24"/>
          <w:szCs w:val="24"/>
        </w:rPr>
        <w:t xml:space="preserve"> укреплению;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3.9. Избирает представителей работников в комиссию по трудовым спорам Учреждения;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Разрешает конфликтные ситуации между работниками и администрацией Учреждения;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Рассматривает иные вопросы деятельности Учреждения, принятые общим собранием к своему рассмотрению либо вынесенные на рассмотрение директором Учреждения.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Права Общего собрания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собрание работников Учреждения имеет право: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4.1.Участвовать в управлении Учреждением;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4.3.Каждый член Общего собрания имеет право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собрания.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Организация управления Общим собранием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Общее собрание работников Учреждения созывается по мере надобности, но не реже одного раза в год. Решение о созыве Общего собрания работников Учреждения принимает директор Учреждения.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Для ведения Общего собрания работников Учреждения на каждом заседании из его состава открытым голосованием избирается председатель и секретарь.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Председатель Общего собрания работников Учреждения: организует деятельность Общего собрания работников Учреждения; информирует членов трудового коллектива о предстоящем заседании не менее чем за 30 дней до его проведения; организует подготовку и проведение заседания; определяет повестку дня; контролирует выполнение решений.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Решения Общего собрания работников Учреждения принимаются абсолютным большинством голосов (не менее 50% голосов присутствующих плюс один) и оформляются протоколом. В случае равенства голосов решающим является голос председателя. Решения являются обязательными, исполнение решений организуется директором Учреждения. Директор отчитывается на очередном общем собрании работников Учреждения об исполнении и (или) о ходе исполнения решений, предыдущего Общего собрания работников Учреждения.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6. Взаимосвязь с другими органами самоуправления.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6.1.Общее собрание работников Учреждения организует взаимодействие с другими органами самоуправления Учреждения – Педагогическим советом, общешкольным родительским комитетом, Советом старшеклассников.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Общего собрания работников Учреждения.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собрание работников Учреждения несет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7.1.выполнение не в полном объеме или невыполнение закрепленных за ним задач и функций;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соответствие принимаемых решений законодательству РФ, нормативно-правовым актам.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Делопроизводство Общего собрания работников Учреждения.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8.1.Заседания Общего собрания работников Учреждения оформляются протоколом. 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8.2.В протоколе фиксируется: дата проведения; количественное присутствие (отсутствие) членов трудового коллектива; приглашенные (ФИО, должность); повестка дня; ход обсуждения вопросов; предложения, рекомендации и замечания членов трудового коллектива и приглашенных лиц; решение.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Протоколы подписываются председателем и секретарем Общего собрания работников Учреждения. Нумерация протоколов ведется от начала календарного года.</w:t>
      </w:r>
    </w:p>
    <w:p w:rsidR="00584AD1" w:rsidRDefault="00584AD1" w:rsidP="00584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8.3.Протоколы Общего собрания работников Учреждения хранятся в делах Учреждения (50 лет) и передается по акту (при смене руководителя, передаче в архив).</w:t>
      </w:r>
    </w:p>
    <w:p w:rsidR="00584AD1" w:rsidRDefault="00584AD1" w:rsidP="00584A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F7C" w:rsidRDefault="00564F7C"/>
    <w:sectPr w:rsidR="0056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E6"/>
    <w:rsid w:val="00551CE6"/>
    <w:rsid w:val="00564F7C"/>
    <w:rsid w:val="00584AD1"/>
    <w:rsid w:val="00B1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D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AD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D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AD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2016-06-20T09:39:00Z</dcterms:created>
  <dcterms:modified xsi:type="dcterms:W3CDTF">2016-06-20T10:45:00Z</dcterms:modified>
</cp:coreProperties>
</file>